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D6" w:rsidRPr="008C728B" w:rsidRDefault="007743D6" w:rsidP="008C728B">
      <w:pPr>
        <w:jc w:val="center"/>
        <w:rPr>
          <w:rFonts w:ascii="Times New Roman" w:hAnsi="Times New Roman"/>
          <w:color w:val="FF0000"/>
          <w:sz w:val="36"/>
          <w:szCs w:val="36"/>
        </w:rPr>
      </w:pPr>
      <w:r w:rsidRPr="008C728B">
        <w:rPr>
          <w:rFonts w:ascii="Times New Roman" w:hAnsi="Times New Roman"/>
          <w:color w:val="FF0000"/>
          <w:sz w:val="36"/>
          <w:szCs w:val="36"/>
        </w:rPr>
        <w:t>Развитие мелкой моторики рук у младших дошкольников.</w:t>
      </w:r>
    </w:p>
    <w:p w:rsidR="007743D6" w:rsidRDefault="007743D6" w:rsidP="008C728B">
      <w:pPr>
        <w:rPr>
          <w:rFonts w:ascii="Times New Roman" w:hAnsi="Times New Roman"/>
          <w:sz w:val="32"/>
          <w:szCs w:val="32"/>
        </w:rPr>
      </w:pPr>
      <w:r w:rsidRPr="008C728B">
        <w:rPr>
          <w:rFonts w:ascii="Times New Roman" w:hAnsi="Times New Roman"/>
          <w:sz w:val="32"/>
          <w:szCs w:val="32"/>
        </w:rPr>
        <w:t>Начинать работу по развитию мелкой моторики нужно с самого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8C728B">
        <w:rPr>
          <w:rFonts w:ascii="Times New Roman" w:hAnsi="Times New Roman"/>
          <w:sz w:val="32"/>
          <w:szCs w:val="32"/>
        </w:rPr>
        <w:t>раннего возраста. Уже грудному младенцу можно массировать</w:t>
      </w:r>
      <w:r>
        <w:rPr>
          <w:rFonts w:ascii="Times New Roman" w:hAnsi="Times New Roman"/>
          <w:sz w:val="32"/>
          <w:szCs w:val="32"/>
        </w:rPr>
        <w:t xml:space="preserve"> </w:t>
      </w:r>
      <w:r w:rsidRPr="008C728B">
        <w:rPr>
          <w:rFonts w:ascii="Times New Roman" w:hAnsi="Times New Roman"/>
          <w:sz w:val="32"/>
          <w:szCs w:val="32"/>
        </w:rPr>
        <w:t>пальчики (пальчиковая гимнастика), воздействуя тем самым на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8C728B">
        <w:rPr>
          <w:rFonts w:ascii="Times New Roman" w:hAnsi="Times New Roman"/>
          <w:sz w:val="32"/>
          <w:szCs w:val="32"/>
        </w:rPr>
        <w:t>активные точки, связанные с корой головного мозга. В раннем 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8C728B">
        <w:rPr>
          <w:rFonts w:ascii="Times New Roman" w:hAnsi="Times New Roman"/>
          <w:sz w:val="32"/>
          <w:szCs w:val="32"/>
        </w:rPr>
        <w:t>младшем дошкольном возрасте нужно выполнять простые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8C728B">
        <w:rPr>
          <w:rFonts w:ascii="Times New Roman" w:hAnsi="Times New Roman"/>
          <w:sz w:val="32"/>
          <w:szCs w:val="32"/>
        </w:rPr>
        <w:t>упражнения, сопровождаемые стихотворным текстом, не забывать</w:t>
      </w:r>
      <w:r>
        <w:rPr>
          <w:rFonts w:ascii="Times New Roman" w:hAnsi="Times New Roman"/>
          <w:sz w:val="32"/>
          <w:szCs w:val="32"/>
        </w:rPr>
        <w:t xml:space="preserve"> </w:t>
      </w:r>
      <w:r w:rsidRPr="008C728B">
        <w:rPr>
          <w:rFonts w:ascii="Times New Roman" w:hAnsi="Times New Roman"/>
          <w:sz w:val="32"/>
          <w:szCs w:val="32"/>
        </w:rPr>
        <w:t>о развитии элементарных навыков самообслуживания: застегивать</w:t>
      </w:r>
      <w:r>
        <w:rPr>
          <w:rFonts w:ascii="Times New Roman" w:hAnsi="Times New Roman"/>
          <w:sz w:val="32"/>
          <w:szCs w:val="32"/>
        </w:rPr>
        <w:t xml:space="preserve"> </w:t>
      </w:r>
      <w:r w:rsidRPr="008C728B">
        <w:rPr>
          <w:rFonts w:ascii="Times New Roman" w:hAnsi="Times New Roman"/>
          <w:sz w:val="32"/>
          <w:szCs w:val="32"/>
        </w:rPr>
        <w:t>и расстегивать пуговицы, завязывать шнурки и т. д. И, конечно, в</w:t>
      </w:r>
      <w:r>
        <w:rPr>
          <w:rFonts w:ascii="Times New Roman" w:hAnsi="Times New Roman"/>
          <w:sz w:val="32"/>
          <w:szCs w:val="32"/>
        </w:rPr>
        <w:t xml:space="preserve"> </w:t>
      </w:r>
      <w:r w:rsidRPr="008C728B">
        <w:rPr>
          <w:rFonts w:ascii="Times New Roman" w:hAnsi="Times New Roman"/>
          <w:sz w:val="32"/>
          <w:szCs w:val="32"/>
        </w:rPr>
        <w:t>старшем дошкольном возрасте работа по развитию мелкой</w:t>
      </w:r>
      <w:r>
        <w:rPr>
          <w:rFonts w:ascii="Times New Roman" w:hAnsi="Times New Roman"/>
          <w:sz w:val="32"/>
          <w:szCs w:val="32"/>
        </w:rPr>
        <w:t xml:space="preserve"> </w:t>
      </w:r>
      <w:r w:rsidRPr="008C728B">
        <w:rPr>
          <w:rFonts w:ascii="Times New Roman" w:hAnsi="Times New Roman"/>
          <w:sz w:val="32"/>
          <w:szCs w:val="32"/>
        </w:rPr>
        <w:t>моторики и координации движений руки должна стать важной</w:t>
      </w:r>
      <w:r>
        <w:rPr>
          <w:rFonts w:ascii="Times New Roman" w:hAnsi="Times New Roman"/>
          <w:sz w:val="32"/>
          <w:szCs w:val="32"/>
        </w:rPr>
        <w:t xml:space="preserve"> </w:t>
      </w:r>
      <w:r w:rsidRPr="008C728B">
        <w:rPr>
          <w:rFonts w:ascii="Times New Roman" w:hAnsi="Times New Roman"/>
          <w:sz w:val="32"/>
          <w:szCs w:val="32"/>
        </w:rPr>
        <w:t>частью подготовки к школе, в частности, к письму.</w:t>
      </w:r>
      <w:r>
        <w:rPr>
          <w:rFonts w:ascii="Times New Roman" w:hAnsi="Times New Roman"/>
          <w:sz w:val="32"/>
          <w:szCs w:val="32"/>
        </w:rPr>
        <w:t xml:space="preserve"> </w:t>
      </w:r>
      <w:r w:rsidRPr="008C728B">
        <w:rPr>
          <w:rFonts w:ascii="Times New Roman" w:hAnsi="Times New Roman"/>
          <w:sz w:val="32"/>
          <w:szCs w:val="32"/>
        </w:rPr>
        <w:t>Почему так важно для детей развитие тонкой моторики рук?</w:t>
      </w:r>
      <w:r>
        <w:rPr>
          <w:rFonts w:ascii="Times New Roman" w:hAnsi="Times New Roman"/>
          <w:sz w:val="32"/>
          <w:szCs w:val="32"/>
        </w:rPr>
        <w:t xml:space="preserve"> </w:t>
      </w:r>
      <w:r w:rsidRPr="008C728B">
        <w:rPr>
          <w:rFonts w:ascii="Times New Roman" w:hAnsi="Times New Roman"/>
          <w:sz w:val="32"/>
          <w:szCs w:val="32"/>
        </w:rPr>
        <w:t>Дело в том, что в головном мозге человека центры, отвечающие за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8C728B">
        <w:rPr>
          <w:rFonts w:ascii="Times New Roman" w:hAnsi="Times New Roman"/>
          <w:sz w:val="32"/>
          <w:szCs w:val="32"/>
        </w:rPr>
        <w:t>речь и движения пальцев рук расположены очень близко.</w:t>
      </w:r>
      <w:r>
        <w:rPr>
          <w:rFonts w:ascii="Times New Roman" w:hAnsi="Times New Roman"/>
          <w:sz w:val="32"/>
          <w:szCs w:val="32"/>
        </w:rPr>
        <w:t xml:space="preserve"> </w:t>
      </w:r>
      <w:r w:rsidRPr="008C728B">
        <w:rPr>
          <w:rFonts w:ascii="Times New Roman" w:hAnsi="Times New Roman"/>
          <w:sz w:val="32"/>
          <w:szCs w:val="32"/>
        </w:rPr>
        <w:t>Стимулируя тонкую моторику и активизируя тем самым</w:t>
      </w:r>
      <w:r>
        <w:rPr>
          <w:rFonts w:ascii="Times New Roman" w:hAnsi="Times New Roman"/>
          <w:sz w:val="32"/>
          <w:szCs w:val="32"/>
        </w:rPr>
        <w:t xml:space="preserve"> </w:t>
      </w:r>
      <w:r w:rsidRPr="008C728B">
        <w:rPr>
          <w:rFonts w:ascii="Times New Roman" w:hAnsi="Times New Roman"/>
          <w:sz w:val="32"/>
          <w:szCs w:val="32"/>
        </w:rPr>
        <w:t>соответствующие отделы мозга, мы активизируем и соседние зоны,</w:t>
      </w:r>
      <w:r>
        <w:rPr>
          <w:rFonts w:ascii="Times New Roman" w:hAnsi="Times New Roman"/>
          <w:sz w:val="32"/>
          <w:szCs w:val="32"/>
        </w:rPr>
        <w:t xml:space="preserve"> отвечающ</w:t>
      </w:r>
      <w:r w:rsidRPr="008C728B">
        <w:rPr>
          <w:rFonts w:ascii="Times New Roman" w:hAnsi="Times New Roman"/>
          <w:sz w:val="32"/>
          <w:szCs w:val="32"/>
        </w:rPr>
        <w:t>ие за речь.</w:t>
      </w:r>
      <w:r>
        <w:rPr>
          <w:rFonts w:ascii="Times New Roman" w:hAnsi="Times New Roman"/>
          <w:sz w:val="32"/>
          <w:szCs w:val="32"/>
        </w:rPr>
        <w:t xml:space="preserve"> </w:t>
      </w:r>
      <w:r w:rsidRPr="008C728B">
        <w:rPr>
          <w:rFonts w:ascii="Times New Roman" w:hAnsi="Times New Roman"/>
          <w:sz w:val="32"/>
          <w:szCs w:val="32"/>
        </w:rPr>
        <w:t>К сожалению, о проблемах с координацией движений 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8C728B">
        <w:rPr>
          <w:rFonts w:ascii="Times New Roman" w:hAnsi="Times New Roman"/>
          <w:sz w:val="32"/>
          <w:szCs w:val="32"/>
        </w:rPr>
        <w:t>мелкой моторикой большинство родителей узнают только перед</w:t>
      </w:r>
      <w:r>
        <w:rPr>
          <w:rFonts w:ascii="Times New Roman" w:hAnsi="Times New Roman"/>
          <w:sz w:val="32"/>
          <w:szCs w:val="32"/>
        </w:rPr>
        <w:t xml:space="preserve"> </w:t>
      </w:r>
      <w:r w:rsidRPr="008C728B">
        <w:rPr>
          <w:rFonts w:ascii="Times New Roman" w:hAnsi="Times New Roman"/>
          <w:sz w:val="32"/>
          <w:szCs w:val="32"/>
        </w:rPr>
        <w:t>школой. Это оборачивается форсированной нагрузкой на ребенка:</w:t>
      </w:r>
      <w:r>
        <w:rPr>
          <w:rFonts w:ascii="Times New Roman" w:hAnsi="Times New Roman"/>
          <w:sz w:val="32"/>
          <w:szCs w:val="32"/>
        </w:rPr>
        <w:t xml:space="preserve"> </w:t>
      </w:r>
      <w:r w:rsidRPr="008C728B">
        <w:rPr>
          <w:rFonts w:ascii="Times New Roman" w:hAnsi="Times New Roman"/>
          <w:sz w:val="32"/>
          <w:szCs w:val="32"/>
        </w:rPr>
        <w:t>кроме усвоения новой информации, приходится еще учиться</w:t>
      </w:r>
      <w:r>
        <w:rPr>
          <w:rFonts w:ascii="Times New Roman" w:hAnsi="Times New Roman"/>
          <w:sz w:val="32"/>
          <w:szCs w:val="32"/>
        </w:rPr>
        <w:t xml:space="preserve"> </w:t>
      </w:r>
      <w:r w:rsidRPr="008C728B">
        <w:rPr>
          <w:rFonts w:ascii="Times New Roman" w:hAnsi="Times New Roman"/>
          <w:sz w:val="32"/>
          <w:szCs w:val="32"/>
        </w:rPr>
        <w:t>удерживать в непослушных пальцах карандаш.</w:t>
      </w:r>
      <w:r>
        <w:rPr>
          <w:rFonts w:ascii="Times New Roman" w:hAnsi="Times New Roman"/>
          <w:sz w:val="32"/>
          <w:szCs w:val="32"/>
        </w:rPr>
        <w:t xml:space="preserve"> </w:t>
      </w:r>
      <w:r w:rsidRPr="008C728B">
        <w:rPr>
          <w:rFonts w:ascii="Times New Roman" w:hAnsi="Times New Roman"/>
          <w:sz w:val="32"/>
          <w:szCs w:val="32"/>
        </w:rPr>
        <w:t>Родители должны понять: чтобы заинтересовать ребенка 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8C728B">
        <w:rPr>
          <w:rFonts w:ascii="Times New Roman" w:hAnsi="Times New Roman"/>
          <w:sz w:val="32"/>
          <w:szCs w:val="32"/>
        </w:rPr>
        <w:t>помочь ему овладеть новой информацией, нужно превратить</w:t>
      </w:r>
      <w:r>
        <w:rPr>
          <w:rFonts w:ascii="Times New Roman" w:hAnsi="Times New Roman"/>
          <w:sz w:val="32"/>
          <w:szCs w:val="32"/>
        </w:rPr>
        <w:t xml:space="preserve"> </w:t>
      </w:r>
      <w:r w:rsidRPr="008C728B">
        <w:rPr>
          <w:rFonts w:ascii="Times New Roman" w:hAnsi="Times New Roman"/>
          <w:sz w:val="32"/>
          <w:szCs w:val="32"/>
        </w:rPr>
        <w:t>обучение в игру, не отступать, если задания покажутся трудными,</w:t>
      </w:r>
      <w:r>
        <w:rPr>
          <w:rFonts w:ascii="Times New Roman" w:hAnsi="Times New Roman"/>
          <w:sz w:val="32"/>
          <w:szCs w:val="32"/>
        </w:rPr>
        <w:t xml:space="preserve"> </w:t>
      </w:r>
      <w:r w:rsidRPr="008C728B">
        <w:rPr>
          <w:rFonts w:ascii="Times New Roman" w:hAnsi="Times New Roman"/>
          <w:sz w:val="32"/>
          <w:szCs w:val="32"/>
        </w:rPr>
        <w:t xml:space="preserve">не забывать хвалить ребенка. </w:t>
      </w:r>
    </w:p>
    <w:p w:rsidR="007743D6" w:rsidRPr="008C728B" w:rsidRDefault="007743D6" w:rsidP="008C728B">
      <w:pPr>
        <w:rPr>
          <w:rFonts w:ascii="Times New Roman" w:hAnsi="Times New Roman"/>
          <w:sz w:val="32"/>
          <w:szCs w:val="32"/>
        </w:rPr>
      </w:pPr>
      <w:r w:rsidRPr="008C728B">
        <w:rPr>
          <w:rFonts w:ascii="Times New Roman" w:hAnsi="Times New Roman"/>
          <w:sz w:val="32"/>
          <w:szCs w:val="32"/>
        </w:rPr>
        <w:t>Предлагаем вашему вниманию игры</w:t>
      </w:r>
      <w:r>
        <w:rPr>
          <w:rFonts w:ascii="Times New Roman" w:hAnsi="Times New Roman"/>
          <w:sz w:val="32"/>
          <w:szCs w:val="32"/>
        </w:rPr>
        <w:t xml:space="preserve"> </w:t>
      </w:r>
      <w:r w:rsidRPr="008C728B">
        <w:rPr>
          <w:rFonts w:ascii="Times New Roman" w:hAnsi="Times New Roman"/>
          <w:sz w:val="32"/>
          <w:szCs w:val="32"/>
        </w:rPr>
        <w:t>на развитие мелкой моторики, которыми можно заниматься дома.</w:t>
      </w:r>
    </w:p>
    <w:p w:rsidR="007743D6" w:rsidRDefault="007743D6" w:rsidP="008C728B">
      <w:pPr>
        <w:rPr>
          <w:rFonts w:ascii="Times New Roman" w:hAnsi="Times New Roman"/>
          <w:sz w:val="32"/>
          <w:szCs w:val="32"/>
        </w:rPr>
      </w:pPr>
      <w:r w:rsidRPr="008C728B">
        <w:rPr>
          <w:rFonts w:ascii="Times New Roman" w:hAnsi="Times New Roman"/>
          <w:sz w:val="32"/>
          <w:szCs w:val="32"/>
        </w:rPr>
        <w:t>Упражнения для развития тактильной чувствительности 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8C728B">
        <w:rPr>
          <w:rFonts w:ascii="Times New Roman" w:hAnsi="Times New Roman"/>
          <w:sz w:val="32"/>
          <w:szCs w:val="32"/>
        </w:rPr>
        <w:t>сложнокоординированных движений пальцев и кистей рук.</w:t>
      </w:r>
    </w:p>
    <w:p w:rsidR="007743D6" w:rsidRPr="008C728B" w:rsidRDefault="007743D6" w:rsidP="008C728B">
      <w:pPr>
        <w:rPr>
          <w:rFonts w:ascii="Times New Roman" w:hAnsi="Times New Roman"/>
          <w:sz w:val="32"/>
          <w:szCs w:val="32"/>
        </w:rPr>
      </w:pPr>
      <w:r w:rsidRPr="008C728B">
        <w:rPr>
          <w:rFonts w:ascii="Times New Roman" w:hAnsi="Times New Roman"/>
          <w:sz w:val="32"/>
          <w:szCs w:val="32"/>
        </w:rPr>
        <w:t>1. Ребенок опускает кисти рук в сосуд, заполненный каким-либо однородным наполнителем (вода, песок, различные крупы,</w:t>
      </w:r>
      <w:r>
        <w:rPr>
          <w:rFonts w:ascii="Times New Roman" w:hAnsi="Times New Roman"/>
          <w:sz w:val="32"/>
          <w:szCs w:val="32"/>
        </w:rPr>
        <w:t xml:space="preserve"> </w:t>
      </w:r>
      <w:r w:rsidRPr="008C728B">
        <w:rPr>
          <w:rFonts w:ascii="Times New Roman" w:hAnsi="Times New Roman"/>
          <w:sz w:val="32"/>
          <w:szCs w:val="32"/>
        </w:rPr>
        <w:t>дробинки, любые мелкие предметы). 5 - 10 минут как бы</w:t>
      </w:r>
      <w:r>
        <w:rPr>
          <w:rFonts w:ascii="Times New Roman" w:hAnsi="Times New Roman"/>
          <w:sz w:val="32"/>
          <w:szCs w:val="32"/>
        </w:rPr>
        <w:t xml:space="preserve"> </w:t>
      </w:r>
      <w:r w:rsidRPr="008C728B">
        <w:rPr>
          <w:rFonts w:ascii="Times New Roman" w:hAnsi="Times New Roman"/>
          <w:sz w:val="32"/>
          <w:szCs w:val="32"/>
        </w:rPr>
        <w:t>перемешивает содержимое. Затем ему предлагается сосуд с другой</w:t>
      </w:r>
      <w:r>
        <w:rPr>
          <w:rFonts w:ascii="Times New Roman" w:hAnsi="Times New Roman"/>
          <w:sz w:val="32"/>
          <w:szCs w:val="32"/>
        </w:rPr>
        <w:t xml:space="preserve"> </w:t>
      </w:r>
      <w:r w:rsidRPr="008C728B">
        <w:rPr>
          <w:rFonts w:ascii="Times New Roman" w:hAnsi="Times New Roman"/>
          <w:sz w:val="32"/>
          <w:szCs w:val="32"/>
        </w:rPr>
        <w:t>фактурой наполнителя. После нескольких проб ребенок с</w:t>
      </w:r>
      <w:r>
        <w:rPr>
          <w:rFonts w:ascii="Times New Roman" w:hAnsi="Times New Roman"/>
          <w:sz w:val="32"/>
          <w:szCs w:val="32"/>
        </w:rPr>
        <w:t xml:space="preserve"> </w:t>
      </w:r>
      <w:r w:rsidRPr="008C728B">
        <w:rPr>
          <w:rFonts w:ascii="Times New Roman" w:hAnsi="Times New Roman"/>
          <w:sz w:val="32"/>
          <w:szCs w:val="32"/>
        </w:rPr>
        <w:t>закрытыми глазами опускает руку в предложенный сосуд 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8C728B">
        <w:rPr>
          <w:rFonts w:ascii="Times New Roman" w:hAnsi="Times New Roman"/>
          <w:sz w:val="32"/>
          <w:szCs w:val="32"/>
        </w:rPr>
        <w:t>старается отгадать его содержимое, не ощупывая пальцами его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8C728B">
        <w:rPr>
          <w:rFonts w:ascii="Times New Roman" w:hAnsi="Times New Roman"/>
          <w:sz w:val="32"/>
          <w:szCs w:val="32"/>
        </w:rPr>
        <w:t>отдельные элементы.</w:t>
      </w:r>
    </w:p>
    <w:p w:rsidR="007743D6" w:rsidRPr="008C728B" w:rsidRDefault="007743D6" w:rsidP="008C728B">
      <w:pPr>
        <w:rPr>
          <w:rFonts w:ascii="Times New Roman" w:hAnsi="Times New Roman"/>
          <w:sz w:val="32"/>
          <w:szCs w:val="32"/>
        </w:rPr>
      </w:pPr>
      <w:r w:rsidRPr="008C728B">
        <w:rPr>
          <w:rFonts w:ascii="Times New Roman" w:hAnsi="Times New Roman"/>
          <w:sz w:val="32"/>
          <w:szCs w:val="32"/>
        </w:rPr>
        <w:t>2. Лепка из пластилина геометрических фигур. Затем</w:t>
      </w:r>
      <w:r>
        <w:rPr>
          <w:rFonts w:ascii="Times New Roman" w:hAnsi="Times New Roman"/>
          <w:sz w:val="32"/>
          <w:szCs w:val="32"/>
        </w:rPr>
        <w:t xml:space="preserve"> </w:t>
      </w:r>
      <w:r w:rsidRPr="008C728B">
        <w:rPr>
          <w:rFonts w:ascii="Times New Roman" w:hAnsi="Times New Roman"/>
          <w:sz w:val="32"/>
          <w:szCs w:val="32"/>
        </w:rPr>
        <w:t>опознавание слепленных геометрических форм с закрытыми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8C728B">
        <w:rPr>
          <w:rFonts w:ascii="Times New Roman" w:hAnsi="Times New Roman"/>
          <w:sz w:val="32"/>
          <w:szCs w:val="32"/>
        </w:rPr>
        <w:t>глазами.</w:t>
      </w:r>
    </w:p>
    <w:p w:rsidR="007743D6" w:rsidRPr="008C728B" w:rsidRDefault="007743D6" w:rsidP="008C728B">
      <w:pPr>
        <w:rPr>
          <w:rFonts w:ascii="Times New Roman" w:hAnsi="Times New Roman"/>
          <w:sz w:val="32"/>
          <w:szCs w:val="32"/>
        </w:rPr>
      </w:pPr>
      <w:r w:rsidRPr="008C728B">
        <w:rPr>
          <w:rFonts w:ascii="Times New Roman" w:hAnsi="Times New Roman"/>
          <w:sz w:val="32"/>
          <w:szCs w:val="32"/>
        </w:rPr>
        <w:t>3."Резиночка". Для этого упражнения можно использовать</w:t>
      </w:r>
      <w:r>
        <w:rPr>
          <w:rFonts w:ascii="Times New Roman" w:hAnsi="Times New Roman"/>
          <w:sz w:val="32"/>
          <w:szCs w:val="32"/>
        </w:rPr>
        <w:t xml:space="preserve"> </w:t>
      </w:r>
      <w:r w:rsidRPr="008C728B">
        <w:rPr>
          <w:rFonts w:ascii="Times New Roman" w:hAnsi="Times New Roman"/>
          <w:sz w:val="32"/>
          <w:szCs w:val="32"/>
        </w:rPr>
        <w:t>резинку для волос диаметром 4-</w:t>
      </w:r>
      <w:smartTag w:uri="urn:schemas-microsoft-com:office:smarttags" w:element="metricconverter">
        <w:smartTagPr>
          <w:attr w:name="ProductID" w:val="5 сантиметров"/>
        </w:smartTagPr>
        <w:r w:rsidRPr="008C728B">
          <w:rPr>
            <w:rFonts w:ascii="Times New Roman" w:hAnsi="Times New Roman"/>
            <w:sz w:val="32"/>
            <w:szCs w:val="32"/>
          </w:rPr>
          <w:t>5 сантиметров</w:t>
        </w:r>
      </w:smartTag>
      <w:r w:rsidRPr="008C728B">
        <w:rPr>
          <w:rFonts w:ascii="Times New Roman" w:hAnsi="Times New Roman"/>
          <w:sz w:val="32"/>
          <w:szCs w:val="32"/>
        </w:rPr>
        <w:t>. Все пальцы</w:t>
      </w:r>
      <w:r>
        <w:rPr>
          <w:rFonts w:ascii="Times New Roman" w:hAnsi="Times New Roman"/>
          <w:sz w:val="32"/>
          <w:szCs w:val="32"/>
        </w:rPr>
        <w:t xml:space="preserve"> </w:t>
      </w:r>
      <w:r w:rsidRPr="008C728B">
        <w:rPr>
          <w:rFonts w:ascii="Times New Roman" w:hAnsi="Times New Roman"/>
          <w:sz w:val="32"/>
          <w:szCs w:val="32"/>
        </w:rPr>
        <w:t>вставляются в резинку. Задача состоит в том, чтобы движениями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8C728B">
        <w:rPr>
          <w:rFonts w:ascii="Times New Roman" w:hAnsi="Times New Roman"/>
          <w:sz w:val="32"/>
          <w:szCs w:val="32"/>
        </w:rPr>
        <w:t>всех паль</w:t>
      </w:r>
      <w:r>
        <w:rPr>
          <w:rFonts w:ascii="Times New Roman" w:hAnsi="Times New Roman"/>
          <w:sz w:val="32"/>
          <w:szCs w:val="32"/>
        </w:rPr>
        <w:t xml:space="preserve">цев передвинуть резинку на 360 градусов </w:t>
      </w:r>
      <w:r w:rsidRPr="008C728B">
        <w:rPr>
          <w:rFonts w:ascii="Times New Roman" w:hAnsi="Times New Roman"/>
          <w:sz w:val="32"/>
          <w:szCs w:val="32"/>
        </w:rPr>
        <w:t>сначала в одну, а затем</w:t>
      </w:r>
      <w:r>
        <w:rPr>
          <w:rFonts w:ascii="Times New Roman" w:hAnsi="Times New Roman"/>
          <w:sz w:val="32"/>
          <w:szCs w:val="32"/>
        </w:rPr>
        <w:t xml:space="preserve"> </w:t>
      </w:r>
      <w:r w:rsidRPr="008C728B">
        <w:rPr>
          <w:rFonts w:ascii="Times New Roman" w:hAnsi="Times New Roman"/>
          <w:sz w:val="32"/>
          <w:szCs w:val="32"/>
        </w:rPr>
        <w:t>в другую сторону. Выполняется сначала одной, потом другой</w:t>
      </w:r>
      <w:r>
        <w:rPr>
          <w:rFonts w:ascii="Times New Roman" w:hAnsi="Times New Roman"/>
          <w:sz w:val="32"/>
          <w:szCs w:val="32"/>
        </w:rPr>
        <w:t xml:space="preserve"> ру</w:t>
      </w:r>
      <w:r w:rsidRPr="008C728B">
        <w:rPr>
          <w:rFonts w:ascii="Times New Roman" w:hAnsi="Times New Roman"/>
          <w:sz w:val="32"/>
          <w:szCs w:val="32"/>
        </w:rPr>
        <w:t>кой.</w:t>
      </w:r>
    </w:p>
    <w:p w:rsidR="007743D6" w:rsidRPr="008C728B" w:rsidRDefault="007743D6" w:rsidP="008C728B">
      <w:pPr>
        <w:rPr>
          <w:rFonts w:ascii="Times New Roman" w:hAnsi="Times New Roman"/>
          <w:sz w:val="32"/>
          <w:szCs w:val="32"/>
        </w:rPr>
      </w:pPr>
      <w:r w:rsidRPr="008C728B">
        <w:rPr>
          <w:rFonts w:ascii="Times New Roman" w:hAnsi="Times New Roman"/>
          <w:sz w:val="32"/>
          <w:szCs w:val="32"/>
        </w:rPr>
        <w:t>4. Переливание воды из стакана в стакан, из заварного чайника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8C728B">
        <w:rPr>
          <w:rFonts w:ascii="Times New Roman" w:hAnsi="Times New Roman"/>
          <w:sz w:val="32"/>
          <w:szCs w:val="32"/>
        </w:rPr>
        <w:t>в чашку.</w:t>
      </w:r>
    </w:p>
    <w:p w:rsidR="007743D6" w:rsidRPr="008C728B" w:rsidRDefault="007743D6" w:rsidP="008C728B">
      <w:pPr>
        <w:rPr>
          <w:rFonts w:ascii="Times New Roman" w:hAnsi="Times New Roman"/>
          <w:sz w:val="32"/>
          <w:szCs w:val="32"/>
        </w:rPr>
      </w:pPr>
      <w:r w:rsidRPr="008C728B">
        <w:rPr>
          <w:rFonts w:ascii="Times New Roman" w:hAnsi="Times New Roman"/>
          <w:sz w:val="32"/>
          <w:szCs w:val="32"/>
        </w:rPr>
        <w:t>5.Уход за живыми р</w:t>
      </w:r>
      <w:r>
        <w:rPr>
          <w:rFonts w:ascii="Times New Roman" w:hAnsi="Times New Roman"/>
          <w:sz w:val="32"/>
          <w:szCs w:val="32"/>
        </w:rPr>
        <w:t xml:space="preserve">астениями в помещении и на улице </w:t>
      </w:r>
      <w:r w:rsidRPr="008C728B">
        <w:rPr>
          <w:rFonts w:ascii="Times New Roman" w:hAnsi="Times New Roman"/>
          <w:sz w:val="32"/>
          <w:szCs w:val="32"/>
        </w:rPr>
        <w:t>(посадка, рыхление и полив).</w:t>
      </w:r>
    </w:p>
    <w:p w:rsidR="007743D6" w:rsidRDefault="007743D6" w:rsidP="008C728B">
      <w:pPr>
        <w:rPr>
          <w:rFonts w:ascii="Times New Roman" w:hAnsi="Times New Roman"/>
          <w:sz w:val="32"/>
          <w:szCs w:val="32"/>
        </w:rPr>
      </w:pPr>
      <w:r w:rsidRPr="008C728B">
        <w:rPr>
          <w:rFonts w:ascii="Times New Roman" w:hAnsi="Times New Roman"/>
          <w:sz w:val="32"/>
          <w:szCs w:val="32"/>
        </w:rPr>
        <w:t>Рифмованная речь сопровождается движениями, делается</w:t>
      </w:r>
      <w:r>
        <w:rPr>
          <w:rFonts w:ascii="Times New Roman" w:hAnsi="Times New Roman"/>
          <w:sz w:val="32"/>
          <w:szCs w:val="32"/>
        </w:rPr>
        <w:t xml:space="preserve"> </w:t>
      </w:r>
      <w:r w:rsidRPr="008C728B">
        <w:rPr>
          <w:rFonts w:ascii="Times New Roman" w:hAnsi="Times New Roman"/>
          <w:sz w:val="32"/>
          <w:szCs w:val="32"/>
        </w:rPr>
        <w:t>более громкой, четкой, эмоциональной, а наличие рифмы</w:t>
      </w:r>
      <w:r>
        <w:rPr>
          <w:rFonts w:ascii="Times New Roman" w:hAnsi="Times New Roman"/>
          <w:sz w:val="32"/>
          <w:szCs w:val="32"/>
        </w:rPr>
        <w:t xml:space="preserve"> </w:t>
      </w:r>
      <w:r w:rsidRPr="008C728B">
        <w:rPr>
          <w:rFonts w:ascii="Times New Roman" w:hAnsi="Times New Roman"/>
          <w:sz w:val="32"/>
          <w:szCs w:val="32"/>
        </w:rPr>
        <w:t>положительно влияет на слух, восприятие. В результате дети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8C728B">
        <w:rPr>
          <w:rFonts w:ascii="Times New Roman" w:hAnsi="Times New Roman"/>
          <w:sz w:val="32"/>
          <w:szCs w:val="32"/>
        </w:rPr>
        <w:t>быстро овладевают правильным произношением звуков, проводят</w:t>
      </w:r>
      <w:r>
        <w:rPr>
          <w:rFonts w:ascii="Times New Roman" w:hAnsi="Times New Roman"/>
          <w:sz w:val="32"/>
          <w:szCs w:val="32"/>
        </w:rPr>
        <w:t xml:space="preserve"> </w:t>
      </w:r>
      <w:r w:rsidRPr="008C728B">
        <w:rPr>
          <w:rFonts w:ascii="Times New Roman" w:hAnsi="Times New Roman"/>
          <w:sz w:val="32"/>
          <w:szCs w:val="32"/>
        </w:rPr>
        <w:t>более уверенные лини</w:t>
      </w:r>
      <w:r>
        <w:rPr>
          <w:rFonts w:ascii="Times New Roman" w:hAnsi="Times New Roman"/>
          <w:sz w:val="32"/>
          <w:szCs w:val="32"/>
        </w:rPr>
        <w:t>и.</w:t>
      </w:r>
    </w:p>
    <w:p w:rsidR="007743D6" w:rsidRPr="008C728B" w:rsidRDefault="007743D6" w:rsidP="00BB5137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</w:r>
      <w:r w:rsidRPr="00680F12">
        <w:rPr>
          <w:noProof/>
          <w:lang w:eastAsia="ru-RU"/>
        </w:rPr>
        <w:pict>
          <v:rect id="AutoShape 8" o:spid="_x0000_s1026" alt="Описание: Развиваем у детей мелкую моторику рук - Развитие ребёнка - Детство вместе" style="width:24.3pt;height:2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" filled="f" stroked="f">
            <o:lock v:ext="edit" aspectratio="t"/>
            <w10:anchorlock/>
          </v:rect>
        </w:pict>
      </w:r>
    </w:p>
    <w:sectPr w:rsidR="007743D6" w:rsidRPr="008C728B" w:rsidSect="0068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28B"/>
    <w:rsid w:val="003B186C"/>
    <w:rsid w:val="00680F12"/>
    <w:rsid w:val="006E227C"/>
    <w:rsid w:val="007743D6"/>
    <w:rsid w:val="008C728B"/>
    <w:rsid w:val="00A5282C"/>
    <w:rsid w:val="00A64095"/>
    <w:rsid w:val="00B20B83"/>
    <w:rsid w:val="00BB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F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441</Words>
  <Characters>2516</Characters>
  <Application>Microsoft Office Outlook</Application>
  <DocSecurity>0</DocSecurity>
  <Lines>0</Lines>
  <Paragraphs>0</Paragraphs>
  <ScaleCrop>false</ScaleCrop>
  <Company>DetskiySad188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dou188</dc:creator>
  <cp:keywords/>
  <dc:description/>
  <cp:lastModifiedBy>ProBook</cp:lastModifiedBy>
  <cp:revision>2</cp:revision>
  <dcterms:created xsi:type="dcterms:W3CDTF">2014-09-08T06:46:00Z</dcterms:created>
  <dcterms:modified xsi:type="dcterms:W3CDTF">2014-09-08T22:13:00Z</dcterms:modified>
</cp:coreProperties>
</file>