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6E" w:rsidRPr="0061326E" w:rsidRDefault="0061326E" w:rsidP="0061326E">
      <w:pPr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1326E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5552"/>
        <w:gridCol w:w="3191"/>
      </w:tblGrid>
      <w:tr w:rsidR="0061326E" w:rsidRPr="0061326E" w:rsidTr="00C3280F">
        <w:tc>
          <w:tcPr>
            <w:tcW w:w="828" w:type="dxa"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326E" w:rsidRPr="0061326E" w:rsidTr="00C3280F">
        <w:trPr>
          <w:trHeight w:val="1815"/>
        </w:trPr>
        <w:tc>
          <w:tcPr>
            <w:tcW w:w="828" w:type="dxa"/>
            <w:vMerge w:val="restart"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Консультация с использованием наглядности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/>
                <w:sz w:val="24"/>
                <w:szCs w:val="24"/>
              </w:rPr>
              <w:t>«Профилактика простудных и кишечных заболеваний у детей летом</w:t>
            </w: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медсестра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 Данилова</w:t>
            </w: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575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в летний оздоровительный период».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26E" w:rsidRPr="0061326E" w:rsidTr="00C3280F">
        <w:trPr>
          <w:trHeight w:val="25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Открытые просмотры педагогической деятельности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«Дели хлеб пополам, хоть и голоден сам».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</w:t>
            </w: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возраст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система работы педагога по формированию коллективизма и правил поведения дошкольников, через чтение литературы.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А.А. Герасимова</w:t>
            </w:r>
          </w:p>
        </w:tc>
      </w:tr>
      <w:tr w:rsidR="0061326E" w:rsidRPr="0061326E" w:rsidTr="00C3280F">
        <w:trPr>
          <w:trHeight w:val="144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Школа  педагогического  мастерства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 Земля!».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</w:t>
            </w: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: старший возраст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Цель: система работы воспитателя по формированию художественных способностей детей, через речевое развитие.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О.А. Седова</w:t>
            </w:r>
          </w:p>
        </w:tc>
      </w:tr>
      <w:tr w:rsidR="0061326E" w:rsidRPr="0061326E" w:rsidTr="00C3280F">
        <w:trPr>
          <w:trHeight w:val="2237"/>
        </w:trPr>
        <w:tc>
          <w:tcPr>
            <w:tcW w:w="828" w:type="dxa"/>
            <w:tcBorders>
              <w:top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</w:tcBorders>
          </w:tcPr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Смотры, конкурсы, выставки 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Смотр-конкурс</w:t>
            </w: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«Вот и лето пришло!» (готовность дошкольного учреждения к работе в летний оздоровительный период).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О.А. Сухарева</w:t>
            </w:r>
          </w:p>
        </w:tc>
      </w:tr>
      <w:tr w:rsidR="0061326E" w:rsidRPr="0061326E" w:rsidTr="00C3280F">
        <w:trPr>
          <w:trHeight w:val="1815"/>
        </w:trPr>
        <w:tc>
          <w:tcPr>
            <w:tcW w:w="828" w:type="dxa"/>
            <w:tcBorders>
              <w:top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Подбор и систематизация материала в методическом кабинете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Педагогическая копилка </w:t>
            </w: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«Использование элементов летних спортивных игр на прогулке и в самостоятельной деятельности детей».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Л.В. Величко </w:t>
            </w:r>
          </w:p>
        </w:tc>
      </w:tr>
      <w:tr w:rsidR="0061326E" w:rsidRPr="0061326E" w:rsidTr="00C3280F">
        <w:trPr>
          <w:trHeight w:val="192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Контроль, регулирование и коррекция педагогического процесса</w:t>
            </w:r>
          </w:p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проверка</w:t>
            </w:r>
          </w:p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 работы с детьми подготовительных  к школе групп». </w:t>
            </w:r>
          </w:p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Сравнительный контроль:</w:t>
            </w:r>
          </w:p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«Работа учителя-логопеда и воспитателей   по формированию  лексико-грамматического  строя речи  детей».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М.В. Московская, заместитель 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349"/>
        </w:trPr>
        <w:tc>
          <w:tcPr>
            <w:tcW w:w="828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 контроль: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у дошкольников закаливающих процедур» (использование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технологий)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-Материалы и оборудование для реализации образовательной области «Художественно-эстетическое развитие. Музыка»</w:t>
            </w:r>
          </w:p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(Все возрастные группы).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Сравнительный контроль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по формированию экологического развития дошкольников средствами ознакомления с художественной литературой» (планирование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детьми)</w:t>
            </w:r>
          </w:p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815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Повышение педагогического мастерства</w:t>
            </w:r>
          </w:p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на курсах по ФГОС дошкольного образования (в соответствии с планом повышения квалификации на 2017 – 2018 учебный год).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gram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815"/>
        </w:trPr>
        <w:tc>
          <w:tcPr>
            <w:tcW w:w="828" w:type="dxa"/>
            <w:vMerge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семинаров, методических объединений, практикумов (по плану отдела анализа и поддержки дошкольного образования МКУ КНМЦ г. Краснодара). </w:t>
            </w:r>
          </w:p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М.В. </w:t>
            </w:r>
            <w:proofErr w:type="gram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</w:tc>
      </w:tr>
      <w:tr w:rsidR="0061326E" w:rsidRPr="0061326E" w:rsidTr="00C3280F">
        <w:trPr>
          <w:trHeight w:val="1815"/>
        </w:trPr>
        <w:tc>
          <w:tcPr>
            <w:tcW w:w="828" w:type="dxa"/>
            <w:vMerge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– изучение – обобщение – внедрение – распространение инновационного результативного  педагогического опыта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 дошкольного учреждения  № 234 по проблеме «Организация 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работы с детьми в летний период».</w:t>
            </w:r>
          </w:p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М.В. Московская</w:t>
            </w: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</w:tc>
      </w:tr>
      <w:tr w:rsidR="0061326E" w:rsidRPr="0061326E" w:rsidTr="00C3280F">
        <w:tc>
          <w:tcPr>
            <w:tcW w:w="828" w:type="dxa"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52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АТТЕСТАЦИИ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 Формирование личных дел аттестуемых педагогов  в 2017 -2018 учебном году.</w:t>
            </w:r>
          </w:p>
        </w:tc>
        <w:tc>
          <w:tcPr>
            <w:tcW w:w="3191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26E" w:rsidRPr="0061326E" w:rsidTr="00C3280F">
        <w:trPr>
          <w:trHeight w:val="345"/>
        </w:trPr>
        <w:tc>
          <w:tcPr>
            <w:tcW w:w="828" w:type="dxa"/>
            <w:vMerge w:val="restart"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    ДОШКОЛЬНЫМ   УЧРЕЖДЕНИЕМ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№ 5 (итоговый)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«Результаты работы дошкольного учреждения за прошедший учебный год. Подготовка к работе в летний оздоровительный период».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 подготовительных к школе гру</w:t>
            </w:r>
            <w:proofErr w:type="gram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пп к шк</w:t>
            </w:r>
            <w:proofErr w:type="gram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ольному обучению.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(Итоги фронтальной проверки в подготовительной к школе группе общеразвивающей направленности.)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М.В. Московская,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Аманова</w:t>
            </w:r>
            <w:proofErr w:type="spellEnd"/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845"/>
        </w:trPr>
        <w:tc>
          <w:tcPr>
            <w:tcW w:w="828" w:type="dxa"/>
            <w:vMerge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учителя-логопеда и воспитателей   по формированию  лексико-грамматического  строя речи  детей.  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Итоги сравнительного контроля в старших группах компенсирующей направленности для детей с общим недоразвитием речи).</w:t>
            </w: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2422"/>
        </w:trPr>
        <w:tc>
          <w:tcPr>
            <w:tcW w:w="828" w:type="dxa"/>
            <w:vMerge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3.Отчёты специалистов, работающих с детьми всех возрастных групп различной направленности: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-Уровень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навыков и умений детей.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 Психическое и  эмоциональное состояние дошкольников.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  Формирование музыкально   - творческих способностей дошкольников.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 Л.В. Величко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О.А. Сухарева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Я.В. Карпенко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005"/>
        </w:trPr>
        <w:tc>
          <w:tcPr>
            <w:tcW w:w="828" w:type="dxa"/>
            <w:vMerge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4.Итоги аттестации и повышения квалификации дошкольных работников  в 2016  – 2017 учебном году.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26E" w:rsidRPr="0061326E" w:rsidTr="00C3280F">
        <w:trPr>
          <w:trHeight w:val="1335"/>
        </w:trPr>
        <w:tc>
          <w:tcPr>
            <w:tcW w:w="828" w:type="dxa"/>
            <w:vMerge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5. «Веселое лето пришло в гости к нам» </w:t>
            </w: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Итоги – смотра конкурса готовности дошкольного учреждения к работе в летний период.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М.В. </w:t>
            </w:r>
            <w:proofErr w:type="gram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О.А. Сухарева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200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6. Работа дошкольного учреждения в летний период 2016  -2017 учебного года.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приказом  и планом работы</w:t>
            </w: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на летний период.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М.В. </w:t>
            </w:r>
            <w:proofErr w:type="gram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20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Заседание  </w:t>
            </w:r>
            <w:proofErr w:type="spellStart"/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ПМПк</w:t>
            </w:r>
            <w:proofErr w:type="spellEnd"/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дошкольного учреждения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коррекционно-развивающей работы с детьми. Итоги работы консилиума в 2016 – 2017 учебном году»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20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Совета по питанию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оценки здоровья детей на конец учебного года и особенности организации питания   в летний  оздоровительный период»</w:t>
            </w:r>
            <w:proofErr w:type="gram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по питанию дошкольной организации  М.В. </w:t>
            </w:r>
            <w:proofErr w:type="gram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20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 родительского комитета  дошкольного учреждения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родителей в создании необходимых условий для работы дошкольного учреждения в летний период».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комитета дошкольной организации А.А.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Сукасян</w:t>
            </w:r>
            <w:proofErr w:type="spellEnd"/>
          </w:p>
        </w:tc>
      </w:tr>
      <w:tr w:rsidR="0061326E" w:rsidRPr="0061326E" w:rsidTr="00C3280F">
        <w:trPr>
          <w:trHeight w:val="2325"/>
        </w:trPr>
        <w:tc>
          <w:tcPr>
            <w:tcW w:w="828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Создание </w:t>
            </w:r>
            <w:proofErr w:type="spellStart"/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презентативного</w:t>
            </w:r>
            <w:proofErr w:type="spellEnd"/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имиджа дошкольной организации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«Размещение статей о работе дошкольного учреждения в средствах  массовой информации (сайт дошкольного учреждения)».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</w:tc>
      </w:tr>
      <w:tr w:rsidR="0061326E" w:rsidRPr="0061326E" w:rsidTr="00C3280F">
        <w:trPr>
          <w:trHeight w:val="1410"/>
        </w:trPr>
        <w:tc>
          <w:tcPr>
            <w:tcW w:w="828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Информационно-аналитический блок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Анкетирование родителей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«Как вы оцениваете работу дошкольного учреждения за прошедший учебный год?»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61326E" w:rsidRPr="0061326E" w:rsidTr="00C3280F">
        <w:trPr>
          <w:trHeight w:val="1695"/>
        </w:trPr>
        <w:tc>
          <w:tcPr>
            <w:tcW w:w="828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Педагогическое просвещение родителей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«Ваше мнение: готов ли Ваш ребенок к школе?»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О.А. Сухарева </w:t>
            </w: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23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собрание: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«Итоги работы за 2016-2017уч</w:t>
            </w:r>
            <w:proofErr w:type="gram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од. Знакомство с планом летней оздоровительной кампании.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М.В. </w:t>
            </w:r>
            <w:proofErr w:type="gram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26E" w:rsidRPr="0061326E" w:rsidTr="00C3280F">
        <w:trPr>
          <w:trHeight w:val="900"/>
        </w:trPr>
        <w:tc>
          <w:tcPr>
            <w:tcW w:w="828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итоговые родительские собрания: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собраний, утвержденных руководителем.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 w:rsidR="0061326E" w:rsidRPr="0061326E" w:rsidTr="00C3280F">
        <w:trPr>
          <w:trHeight w:val="90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«Как мы прожили год?».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11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«Коррекция связной речи у детей с общим недоразвитием речи средствами ознакомления с детской художественной и познавательной литературой».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С.С. Михайленко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080"/>
        </w:trPr>
        <w:tc>
          <w:tcPr>
            <w:tcW w:w="828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Газета для родителей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«Оздоровительный эффект прогулок с детьми на природу в летний период».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Л.В. Величко </w:t>
            </w: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38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Консультация для родителей с  просмотром  наглядности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«Летние православные праздники».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34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Консультационный день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«Если у Вашего ребенка есть проблемы в развитии,  </w:t>
            </w:r>
            <w:r w:rsidRPr="0061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обучении, общении, ждём Ваших вопросов».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(Один раз в месяц).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дошкольной организации</w:t>
            </w:r>
          </w:p>
        </w:tc>
      </w:tr>
      <w:tr w:rsidR="0061326E" w:rsidRPr="0061326E" w:rsidTr="00C3280F">
        <w:trPr>
          <w:trHeight w:val="58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Оформление  стенда для  родителей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«Лето и безопасность Вашего ребенка в летний период».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О.А. Данилова </w:t>
            </w:r>
          </w:p>
        </w:tc>
      </w:tr>
      <w:tr w:rsidR="0061326E" w:rsidRPr="0061326E" w:rsidTr="00C3280F">
        <w:trPr>
          <w:trHeight w:val="58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Привлечение родителей к участию в жизни дошкольного учреждения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«Здравствуй, лето озорное!».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Семейный субботник: подготовка участков дошкольного учреждения к работе в летний период.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 хозяйственной работе, воспитатели Э.С. Медведева, родители.</w:t>
            </w:r>
          </w:p>
        </w:tc>
      </w:tr>
      <w:tr w:rsidR="0061326E" w:rsidRPr="0061326E" w:rsidTr="00C3280F">
        <w:trPr>
          <w:trHeight w:val="1620"/>
        </w:trPr>
        <w:tc>
          <w:tcPr>
            <w:tcW w:w="828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СВЯЗИ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 МКУ  КНМЦ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 </w:t>
            </w:r>
            <w:proofErr w:type="gram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согласно  плана</w:t>
            </w:r>
            <w:proofErr w:type="gram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6E" w:rsidRPr="0061326E" w:rsidTr="00C3280F">
        <w:trPr>
          <w:trHeight w:val="106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учителями начальных классов на выпускном утреннике в дошкольном учреждении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«До свидания,  детский сад! Здравствуй, школа!»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6E" w:rsidRPr="0061326E" w:rsidTr="00C3280F">
        <w:tc>
          <w:tcPr>
            <w:tcW w:w="828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52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Подготовка отопительной системы дошкольного учреждения к следующему осенне-зимнему периоду.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М.В. Московская, заместитель заведующего по административно- хозяйственной работе, воспитатели Э.С. Медведева, </w:t>
            </w:r>
          </w:p>
        </w:tc>
      </w:tr>
      <w:tr w:rsidR="0061326E" w:rsidRPr="0061326E" w:rsidTr="00C3280F">
        <w:tc>
          <w:tcPr>
            <w:tcW w:w="828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групп и участков.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М.В. Московская </w:t>
            </w:r>
          </w:p>
        </w:tc>
      </w:tr>
      <w:tr w:rsidR="0061326E" w:rsidRPr="0061326E" w:rsidTr="00C3280F">
        <w:tc>
          <w:tcPr>
            <w:tcW w:w="828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132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кадрами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1.Работа заместителя заведующего по воспитательной и методической работе: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деятельности педагогического коллектива по реализации основной образовательной программы дошкольного образования;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 анализ методического обеспечения педагогического процесса для работы в летний оздоровительный период.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6E" w:rsidRPr="0061326E" w:rsidTr="00C3280F">
        <w:tc>
          <w:tcPr>
            <w:tcW w:w="828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. Работа заместителя заведующего по административно-хозяйственной работе: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 контроль своевременной доставки  песка, наличие сертификатов соответствия;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 контроль безопасного состояния игрового оборудования на участках ДОО.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Заведующий М.В. Московская,  завхоз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Вариводина</w:t>
            </w:r>
            <w:proofErr w:type="spellEnd"/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6E" w:rsidRPr="0061326E" w:rsidTr="00C3280F">
        <w:tc>
          <w:tcPr>
            <w:tcW w:w="828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3. Работа пищеблока: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 контроль санитарного состояния пищеблока;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 контроль соблюдения норм выдачи готовой  продукции.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М.В. </w:t>
            </w:r>
            <w:proofErr w:type="gram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6E" w:rsidRPr="0061326E" w:rsidTr="00C3280F">
        <w:tc>
          <w:tcPr>
            <w:tcW w:w="828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4. Работа с обслуживающим персоналом: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-  инструктажи:   по охране жизни и здоровья детей, по правилам пожарной безопасности, охране труда, по выполнению </w:t>
            </w:r>
            <w:proofErr w:type="spellStart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период, оказанию первой доврачебной помощи.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ОТ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С.В. Серова </w:t>
            </w:r>
          </w:p>
        </w:tc>
      </w:tr>
      <w:tr w:rsidR="0061326E" w:rsidRPr="0061326E" w:rsidTr="00C3280F">
        <w:tc>
          <w:tcPr>
            <w:tcW w:w="828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i/>
                <w:sz w:val="24"/>
                <w:szCs w:val="24"/>
              </w:rPr>
              <w:t>5. Работа с дворниками: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- уборка  и полив участков и прилегающей территории в летний период.</w:t>
            </w:r>
          </w:p>
        </w:tc>
        <w:tc>
          <w:tcPr>
            <w:tcW w:w="3191" w:type="dxa"/>
          </w:tcPr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административно – хозяйственной работе </w:t>
            </w:r>
          </w:p>
          <w:p w:rsidR="0061326E" w:rsidRPr="0061326E" w:rsidRDefault="0061326E" w:rsidP="0061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6E">
              <w:rPr>
                <w:rFonts w:ascii="Times New Roman" w:hAnsi="Times New Roman" w:cs="Times New Roman"/>
                <w:sz w:val="24"/>
                <w:szCs w:val="24"/>
              </w:rPr>
              <w:t>Э.С. Медведева</w:t>
            </w:r>
          </w:p>
        </w:tc>
      </w:tr>
    </w:tbl>
    <w:p w:rsidR="0061326E" w:rsidRPr="0061326E" w:rsidRDefault="0061326E" w:rsidP="0061326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1326E" w:rsidRPr="0061326E" w:rsidRDefault="0061326E" w:rsidP="0061326E">
      <w:pPr>
        <w:rPr>
          <w:rFonts w:eastAsiaTheme="minorEastAsia"/>
          <w:lang w:eastAsia="ru-RU"/>
        </w:rPr>
      </w:pPr>
    </w:p>
    <w:p w:rsidR="0061326E" w:rsidRPr="0061326E" w:rsidRDefault="0061326E" w:rsidP="0061326E">
      <w:pPr>
        <w:rPr>
          <w:rFonts w:eastAsiaTheme="minorEastAsia"/>
          <w:lang w:eastAsia="ru-RU"/>
        </w:rPr>
      </w:pPr>
    </w:p>
    <w:p w:rsidR="0061326E" w:rsidRPr="0061326E" w:rsidRDefault="0061326E" w:rsidP="0061326E">
      <w:pPr>
        <w:jc w:val="center"/>
        <w:rPr>
          <w:rFonts w:ascii="Times New Roman" w:eastAsiaTheme="minorEastAsia" w:hAnsi="Times New Roman" w:cs="Times New Roman"/>
          <w:b/>
          <w:sz w:val="72"/>
          <w:szCs w:val="72"/>
          <w:lang w:eastAsia="ru-RU"/>
        </w:rPr>
      </w:pPr>
    </w:p>
    <w:p w:rsidR="004322DD" w:rsidRDefault="004322DD">
      <w:bookmarkStart w:id="0" w:name="_GoBack"/>
      <w:bookmarkEnd w:id="0"/>
    </w:p>
    <w:sectPr w:rsidR="0043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6E"/>
    <w:rsid w:val="004322DD"/>
    <w:rsid w:val="0061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2017-05-11T15:01:00Z</dcterms:created>
  <dcterms:modified xsi:type="dcterms:W3CDTF">2017-05-11T15:01:00Z</dcterms:modified>
</cp:coreProperties>
</file>