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9E" w:rsidRPr="00B45B5F" w:rsidRDefault="00D31F9E" w:rsidP="00D31F9E">
      <w:pPr>
        <w:jc w:val="center"/>
        <w:rPr>
          <w:b/>
          <w:sz w:val="28"/>
          <w:szCs w:val="28"/>
        </w:rPr>
      </w:pPr>
      <w:r w:rsidRPr="00B45B5F">
        <w:rPr>
          <w:b/>
          <w:sz w:val="28"/>
          <w:szCs w:val="28"/>
        </w:rPr>
        <w:t>КОНСУЛЬТАЦИЯ ДЛЯ РОДИТЕЛЕЙ</w:t>
      </w:r>
    </w:p>
    <w:p w:rsidR="00D31F9E" w:rsidRPr="00B45B5F" w:rsidRDefault="00D31F9E" w:rsidP="00D31F9E">
      <w:pPr>
        <w:jc w:val="center"/>
        <w:rPr>
          <w:b/>
          <w:i/>
          <w:sz w:val="28"/>
          <w:szCs w:val="28"/>
        </w:rPr>
      </w:pPr>
    </w:p>
    <w:p w:rsidR="00D31F9E" w:rsidRPr="00B45B5F" w:rsidRDefault="00D31F9E" w:rsidP="00D31F9E">
      <w:pPr>
        <w:ind w:left="360"/>
        <w:jc w:val="center"/>
        <w:rPr>
          <w:b/>
          <w:i/>
          <w:sz w:val="32"/>
          <w:szCs w:val="32"/>
        </w:rPr>
      </w:pPr>
      <w:r w:rsidRPr="00B45B5F">
        <w:rPr>
          <w:b/>
          <w:i/>
          <w:sz w:val="32"/>
          <w:szCs w:val="32"/>
        </w:rPr>
        <w:t>Секреты воспитания</w:t>
      </w:r>
    </w:p>
    <w:p w:rsidR="00D31F9E" w:rsidRPr="005B04E5" w:rsidRDefault="00D31F9E" w:rsidP="00D31F9E">
      <w:pPr>
        <w:ind w:left="360"/>
        <w:jc w:val="right"/>
      </w:pPr>
    </w:p>
    <w:p w:rsidR="00D31F9E" w:rsidRPr="00B45B5F" w:rsidRDefault="00D31F9E" w:rsidP="00D31F9E">
      <w:pPr>
        <w:jc w:val="center"/>
        <w:rPr>
          <w:i/>
          <w:sz w:val="28"/>
          <w:szCs w:val="28"/>
        </w:rPr>
      </w:pPr>
      <w:r w:rsidRPr="00B45B5F">
        <w:rPr>
          <w:i/>
          <w:sz w:val="28"/>
          <w:szCs w:val="28"/>
        </w:rPr>
        <w:t>Вокруг песочницы</w:t>
      </w:r>
    </w:p>
    <w:p w:rsidR="00D31F9E" w:rsidRPr="003471ED" w:rsidRDefault="00D31F9E" w:rsidP="00D31F9E">
      <w:pPr>
        <w:ind w:firstLine="540"/>
        <w:jc w:val="right"/>
        <w:rPr>
          <w:i/>
          <w:sz w:val="28"/>
          <w:szCs w:val="28"/>
        </w:rPr>
      </w:pPr>
    </w:p>
    <w:p w:rsidR="00D31F9E" w:rsidRPr="003C4D77" w:rsidRDefault="00D31F9E" w:rsidP="00D31F9E">
      <w:pPr>
        <w:ind w:firstLine="540"/>
        <w:jc w:val="right"/>
        <w:rPr>
          <w:b/>
          <w:i/>
          <w:sz w:val="16"/>
          <w:szCs w:val="16"/>
        </w:rPr>
      </w:pPr>
    </w:p>
    <w:p w:rsidR="00D31F9E" w:rsidRPr="008F18B5" w:rsidRDefault="00D31F9E" w:rsidP="00D31F9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F18B5">
        <w:rPr>
          <w:sz w:val="28"/>
          <w:szCs w:val="28"/>
        </w:rPr>
        <w:t>Ваш</w:t>
      </w:r>
      <w:proofErr w:type="gramEnd"/>
      <w:r w:rsidRPr="008F18B5">
        <w:rPr>
          <w:sz w:val="28"/>
          <w:szCs w:val="28"/>
        </w:rPr>
        <w:t xml:space="preserve"> ненаглядный только-только начал отказываться от первого четвероного друга  - коляски? Готовьтесь, ваш и его прогулочный мир в ближайшие полгода сосредоточится вокруг песочницы.</w:t>
      </w:r>
    </w:p>
    <w:p w:rsidR="00D31F9E" w:rsidRPr="008F18B5" w:rsidRDefault="00D31F9E" w:rsidP="00D31F9E">
      <w:pPr>
        <w:spacing w:line="360" w:lineRule="auto"/>
        <w:ind w:firstLine="567"/>
        <w:jc w:val="both"/>
        <w:rPr>
          <w:sz w:val="28"/>
          <w:szCs w:val="28"/>
        </w:rPr>
      </w:pPr>
      <w:r w:rsidRPr="008F18B5">
        <w:rPr>
          <w:sz w:val="28"/>
          <w:szCs w:val="28"/>
        </w:rPr>
        <w:t>Чтобы не оказаться хуже других в бесконечных соревнованиях по построению куличиков, вооружитесь «боевой экипировкой»: набором лопаток, формочек, грабелек и ведерок. А как любят маленькие дети игрушку «ветерок»: прикрепленные к палке  птички, цветочки или просто бантики весело крутятся под действием воздушных потоков!</w:t>
      </w:r>
    </w:p>
    <w:p w:rsidR="00D31F9E" w:rsidRPr="008F18B5" w:rsidRDefault="00D31F9E" w:rsidP="00D31F9E">
      <w:pPr>
        <w:spacing w:line="360" w:lineRule="auto"/>
        <w:ind w:firstLine="567"/>
        <w:jc w:val="both"/>
        <w:rPr>
          <w:sz w:val="28"/>
          <w:szCs w:val="28"/>
        </w:rPr>
      </w:pPr>
      <w:r w:rsidRPr="008F18B5">
        <w:rPr>
          <w:sz w:val="28"/>
          <w:szCs w:val="28"/>
        </w:rPr>
        <w:t>Также для прогулок вам понадобятся: машинка с большими колесами или детская колясочка с куклой.</w:t>
      </w:r>
    </w:p>
    <w:p w:rsidR="00D31F9E" w:rsidRPr="008F18B5" w:rsidRDefault="00D31F9E" w:rsidP="00D31F9E">
      <w:pPr>
        <w:spacing w:line="360" w:lineRule="auto"/>
        <w:ind w:firstLine="567"/>
        <w:jc w:val="both"/>
        <w:rPr>
          <w:sz w:val="28"/>
          <w:szCs w:val="28"/>
        </w:rPr>
      </w:pPr>
      <w:r w:rsidRPr="008F18B5">
        <w:rPr>
          <w:sz w:val="28"/>
          <w:szCs w:val="28"/>
        </w:rPr>
        <w:t xml:space="preserve">«Мой веселый звонкий мяч, </w:t>
      </w:r>
      <w:proofErr w:type="gramStart"/>
      <w:r w:rsidRPr="008F18B5">
        <w:rPr>
          <w:sz w:val="28"/>
          <w:szCs w:val="28"/>
        </w:rPr>
        <w:t>ты</w:t>
      </w:r>
      <w:proofErr w:type="gramEnd"/>
      <w:r w:rsidRPr="008F18B5">
        <w:rPr>
          <w:sz w:val="28"/>
          <w:szCs w:val="28"/>
        </w:rPr>
        <w:t xml:space="preserve"> куда умчался вскачь?» - эти стихи вы будете разучивать с малышом, если порадуете его приобретением яркого и, главное, хорошо прыгающего мяча. Не спешите уходить от прилавка. Обратите внимание на цветные мелки, прыгалки, пистолетики с пульками, бумеранги и надувные шары.</w:t>
      </w:r>
    </w:p>
    <w:p w:rsidR="00D31F9E" w:rsidRPr="00D31F9E" w:rsidRDefault="00D31F9E" w:rsidP="00D31F9E">
      <w:pPr>
        <w:spacing w:line="360" w:lineRule="auto"/>
        <w:ind w:firstLine="567"/>
        <w:jc w:val="both"/>
        <w:rPr>
          <w:sz w:val="28"/>
          <w:szCs w:val="28"/>
        </w:rPr>
      </w:pPr>
      <w:r w:rsidRPr="008F18B5">
        <w:rPr>
          <w:sz w:val="28"/>
          <w:szCs w:val="28"/>
        </w:rPr>
        <w:t>Вспомните свое детство и играйте вместе с малышом, ведь это такая радость!</w:t>
      </w:r>
    </w:p>
    <w:p w:rsidR="00D31F9E" w:rsidRDefault="00D31F9E" w:rsidP="00D31F9E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D31F9E" w:rsidRDefault="00D31F9E" w:rsidP="00D31F9E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B45B5F">
        <w:rPr>
          <w:i/>
          <w:sz w:val="28"/>
          <w:szCs w:val="28"/>
        </w:rPr>
        <w:t>Подготовила</w:t>
      </w:r>
      <w:r>
        <w:rPr>
          <w:b/>
          <w:i/>
          <w:sz w:val="28"/>
          <w:szCs w:val="28"/>
        </w:rPr>
        <w:t xml:space="preserve"> </w:t>
      </w:r>
    </w:p>
    <w:p w:rsidR="00D31F9E" w:rsidRDefault="00D31F9E" w:rsidP="00D31F9E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proofErr w:type="spellStart"/>
      <w:r w:rsidRPr="00B45B5F">
        <w:rPr>
          <w:b/>
          <w:i/>
          <w:sz w:val="28"/>
          <w:szCs w:val="28"/>
        </w:rPr>
        <w:t>Балыгина</w:t>
      </w:r>
      <w:proofErr w:type="spellEnd"/>
      <w:r w:rsidRPr="00B45B5F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.</w:t>
      </w:r>
      <w:r w:rsidRPr="00B45B5F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.</w:t>
      </w:r>
    </w:p>
    <w:p w:rsidR="00CE7319" w:rsidRDefault="00CE7319"/>
    <w:sectPr w:rsidR="00CE7319" w:rsidSect="00CE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1F9E"/>
    <w:rsid w:val="00CE7319"/>
    <w:rsid w:val="00D3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2016-05-22T19:01:00Z</dcterms:created>
  <dcterms:modified xsi:type="dcterms:W3CDTF">2016-05-22T19:02:00Z</dcterms:modified>
</cp:coreProperties>
</file>